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BA" w:rsidRPr="00054236" w:rsidRDefault="0005423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sz w:val="24"/>
          <w:szCs w:val="24"/>
        </w:rPr>
      </w:pPr>
      <w:r w:rsidRPr="00054236">
        <w:rPr>
          <w:rFonts w:ascii="Calibri" w:hAnsi="Calibri"/>
          <w:b/>
          <w:bCs/>
          <w:i/>
          <w:sz w:val="24"/>
          <w:szCs w:val="24"/>
        </w:rPr>
        <w:t>SMOTRA MALIH VOKALNIH SASTAVA SISAČKO-MO</w:t>
      </w:r>
      <w:bookmarkStart w:id="0" w:name="_GoBack"/>
      <w:bookmarkEnd w:id="0"/>
      <w:r w:rsidRPr="00054236">
        <w:rPr>
          <w:rFonts w:ascii="Calibri" w:hAnsi="Calibri"/>
          <w:b/>
          <w:bCs/>
          <w:i/>
          <w:sz w:val="24"/>
          <w:szCs w:val="24"/>
        </w:rPr>
        <w:t>SLAVAČKE ŽUPANIJE</w:t>
      </w:r>
      <w:r>
        <w:rPr>
          <w:rFonts w:ascii="Calibri" w:hAnsi="Calibri"/>
          <w:b/>
          <w:bCs/>
          <w:i/>
          <w:sz w:val="24"/>
          <w:szCs w:val="24"/>
        </w:rPr>
        <w:t xml:space="preserve"> 2025.</w:t>
      </w:r>
    </w:p>
    <w:p w:rsidR="00ED04BA" w:rsidRPr="00054236" w:rsidRDefault="002D19B2">
      <w:pPr>
        <w:jc w:val="center"/>
        <w:rPr>
          <w:rFonts w:ascii="Calibri" w:hAnsi="Calibri"/>
          <w:sz w:val="24"/>
          <w:szCs w:val="24"/>
        </w:rPr>
      </w:pPr>
      <w:r w:rsidRPr="00054236">
        <w:rPr>
          <w:rFonts w:ascii="Calibri" w:hAnsi="Calibri"/>
          <w:sz w:val="24"/>
          <w:szCs w:val="24"/>
        </w:rPr>
        <w:t>SELEKCIJA ZA 22. SUSRET HRVATSKIH MALIH VOKALNIH SASTAVA, 2025.</w:t>
      </w:r>
    </w:p>
    <w:p w:rsidR="00ED04BA" w:rsidRPr="00054236" w:rsidRDefault="002D19B2">
      <w:pPr>
        <w:jc w:val="center"/>
        <w:rPr>
          <w:rFonts w:ascii="Calibri" w:hAnsi="Calibri"/>
          <w:b/>
          <w:sz w:val="24"/>
          <w:szCs w:val="24"/>
        </w:rPr>
      </w:pPr>
      <w:r w:rsidRPr="00054236">
        <w:rPr>
          <w:rFonts w:ascii="Calibri" w:hAnsi="Calibri"/>
          <w:b/>
          <w:sz w:val="24"/>
          <w:szCs w:val="24"/>
        </w:rPr>
        <w:t>P R I J A V N I C A</w:t>
      </w: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037"/>
        <w:gridCol w:w="734"/>
        <w:gridCol w:w="1343"/>
        <w:gridCol w:w="488"/>
        <w:gridCol w:w="313"/>
        <w:gridCol w:w="675"/>
        <w:gridCol w:w="42"/>
        <w:gridCol w:w="173"/>
        <w:gridCol w:w="386"/>
        <w:gridCol w:w="134"/>
        <w:gridCol w:w="736"/>
        <w:gridCol w:w="944"/>
        <w:gridCol w:w="191"/>
        <w:gridCol w:w="274"/>
        <w:gridCol w:w="24"/>
        <w:gridCol w:w="350"/>
        <w:gridCol w:w="361"/>
        <w:gridCol w:w="642"/>
        <w:gridCol w:w="432"/>
        <w:gridCol w:w="1078"/>
      </w:tblGrid>
      <w:tr w:rsidR="00ED04BA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Web stranica vokalnog sastava: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udruge: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ED04BA">
        <w:trPr>
          <w:trHeight w:val="95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KLASIČNA GLAZBA</w:t>
            </w:r>
          </w:p>
        </w:tc>
      </w:tr>
      <w:tr w:rsidR="00ED04BA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 (komorni sastav):</w:t>
            </w:r>
          </w:p>
        </w:tc>
        <w:tc>
          <w:tcPr>
            <w:tcW w:w="91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ostale pratnje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Ukupan broj članova (sastav, dirigent/voditelj i pratnja):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D04BA">
        <w:trPr>
          <w:trHeight w:val="412"/>
          <w:jc w:val="center"/>
        </w:trPr>
        <w:tc>
          <w:tcPr>
            <w:tcW w:w="5000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D04BA" w:rsidRDefault="002D19B2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:rsidR="00ED04BA" w:rsidRDefault="002D19B2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ED04BA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:rsidR="00ED04BA" w:rsidRDefault="002D19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:rsidR="00ED04BA" w:rsidRDefault="002D19B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:rsidR="00ED04BA" w:rsidRDefault="002D19B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ED04BA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D04BA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D04BA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D04BA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D04BA">
        <w:trPr>
          <w:trHeight w:val="314"/>
          <w:jc w:val="center"/>
        </w:trPr>
        <w:tc>
          <w:tcPr>
            <w:tcW w:w="4508" w:type="pct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2D19B2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D04BA" w:rsidRDefault="00ED04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ED04BA" w:rsidRDefault="00ED04B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ED04BA" w:rsidRDefault="002D19B2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:rsidR="00ED04BA" w:rsidRDefault="002D19B2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:rsidR="00ED04BA" w:rsidRDefault="002D19B2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Vokalni sastavi (osim onih u kategoriji izvorne pučke glazbe) su dužni pripremiti dirigentske partiture svih prijavljenih skladbi selektoru na smotri.</w:t>
      </w:r>
    </w:p>
    <w:p w:rsidR="00ED04BA" w:rsidRPr="00054236" w:rsidRDefault="002D19B2" w:rsidP="00054236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 w:rsidRPr="00054236"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 w:rsidRPr="00054236">
        <w:rPr>
          <w:rFonts w:ascii="Calibri" w:hAnsi="Calibri"/>
          <w:b/>
          <w:bCs/>
          <w:color w:val="000000"/>
          <w:sz w:val="18"/>
          <w:szCs w:val="18"/>
        </w:rPr>
        <w:t xml:space="preserve"> Pravilima 22. Susreta hrvatskih malih vokalnih sastava </w:t>
      </w:r>
      <w:r w:rsidRPr="00054236"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 w:rsidRPr="00054236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 w:rsidRPr="00054236"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ED04BA" w:rsidRDefault="00ED04BA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ED04BA" w:rsidRDefault="002D19B2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lastRenderedPageBreak/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:rsidR="00ED04BA" w:rsidRDefault="002D19B2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ED04BA"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BA" w:rsidRDefault="002D19B2">
      <w:r>
        <w:separator/>
      </w:r>
    </w:p>
  </w:endnote>
  <w:endnote w:type="continuationSeparator" w:id="0">
    <w:p w:rsidR="00ED04BA" w:rsidRDefault="002D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BA" w:rsidRDefault="002D19B2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BA" w:rsidRDefault="002D19B2">
      <w:r>
        <w:separator/>
      </w:r>
    </w:p>
  </w:footnote>
  <w:footnote w:type="continuationSeparator" w:id="0">
    <w:p w:rsidR="00ED04BA" w:rsidRDefault="002D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BA" w:rsidRDefault="00054236">
    <w:pPr>
      <w:pStyle w:val="Zaglavlje"/>
    </w:pPr>
    <w:r>
      <w:t xml:space="preserve">     </w:t>
    </w:r>
    <w:r>
      <w:rPr>
        <w:noProof/>
      </w:rPr>
      <w:drawing>
        <wp:inline distT="0" distB="0" distL="0" distR="0" wp14:anchorId="0ED9657D">
          <wp:extent cx="2219325" cy="1341120"/>
          <wp:effectExtent l="0" t="0" r="952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  <w:p w:rsidR="00054236" w:rsidRDefault="00054236">
    <w:pPr>
      <w:pStyle w:val="Zaglavlje"/>
    </w:pPr>
  </w:p>
  <w:p w:rsidR="00054236" w:rsidRDefault="0005423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054236"/>
    <w:rsid w:val="00150BAF"/>
    <w:rsid w:val="002B5B65"/>
    <w:rsid w:val="002C5DFA"/>
    <w:rsid w:val="002C75BF"/>
    <w:rsid w:val="002D19B2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F33EF"/>
    <w:rsid w:val="00AD0AFB"/>
    <w:rsid w:val="00B50AE0"/>
    <w:rsid w:val="00B60F77"/>
    <w:rsid w:val="00B66819"/>
    <w:rsid w:val="00C31C3B"/>
    <w:rsid w:val="00C51963"/>
    <w:rsid w:val="00C61379"/>
    <w:rsid w:val="00D10107"/>
    <w:rsid w:val="00DC4D6F"/>
    <w:rsid w:val="00E0558B"/>
    <w:rsid w:val="00E17E53"/>
    <w:rsid w:val="00EB495A"/>
    <w:rsid w:val="00ED04BA"/>
    <w:rsid w:val="00EF3015"/>
    <w:rsid w:val="00FB722F"/>
    <w:rsid w:val="00FC34B8"/>
    <w:rsid w:val="0ED625D3"/>
    <w:rsid w:val="18FB4688"/>
    <w:rsid w:val="221B5875"/>
    <w:rsid w:val="2FE86E1E"/>
    <w:rsid w:val="52AB6805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850E49-1205-47AC-957B-D1BB9078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D99E-1372-419A-9D16-4BECEF56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3</cp:revision>
  <cp:lastPrinted>2018-01-16T13:02:00Z</cp:lastPrinted>
  <dcterms:created xsi:type="dcterms:W3CDTF">2025-03-18T08:40:00Z</dcterms:created>
  <dcterms:modified xsi:type="dcterms:W3CDTF">2025-04-03T11:58:00Z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170D7EA13B254E268AF10872F9AA5A23_13</vt:lpwstr>
  </property>
</Properties>
</file>